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C2334" w14:textId="7AAEA05C" w:rsidR="00E765E8" w:rsidRPr="009C544F" w:rsidRDefault="00495CD9" w:rsidP="00E765E8">
      <w:pPr>
        <w:pStyle w:val="NoSpacing"/>
        <w:jc w:val="right"/>
      </w:pPr>
      <w:bookmarkStart w:id="0" w:name="_Toc389476218"/>
      <w:bookmarkStart w:id="1" w:name="_Toc402771394"/>
      <w:bookmarkStart w:id="2" w:name="_Toc409617819"/>
      <w:bookmarkStart w:id="3" w:name="_Toc409696405"/>
      <w:bookmarkStart w:id="4" w:name="_Toc411845983"/>
      <w:bookmarkStart w:id="5" w:name="_Toc417897551"/>
      <w:bookmarkStart w:id="6" w:name="_Toc436041049"/>
      <w:r>
        <w:rPr>
          <w:noProof/>
          <w:lang w:eastAsia="en-GB"/>
        </w:rPr>
        <w:drawing>
          <wp:anchor distT="0" distB="0" distL="114300" distR="114300" simplePos="0" relativeHeight="251662336" behindDoc="1" locked="0" layoutInCell="1" allowOverlap="1" wp14:anchorId="177BE5F4" wp14:editId="184AE50E">
            <wp:simplePos x="0" y="0"/>
            <wp:positionH relativeFrom="column">
              <wp:posOffset>-171450</wp:posOffset>
            </wp:positionH>
            <wp:positionV relativeFrom="paragraph">
              <wp:posOffset>6985</wp:posOffset>
            </wp:positionV>
            <wp:extent cx="3448050" cy="810260"/>
            <wp:effectExtent l="0" t="0" r="0" b="8890"/>
            <wp:wrapTight wrapText="bothSides">
              <wp:wrapPolygon edited="0">
                <wp:start x="0" y="0"/>
                <wp:lineTo x="0" y="21329"/>
                <wp:lineTo x="21481" y="21329"/>
                <wp:lineTo x="2148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afetxt logo colour for digital_RGB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810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  <w:bookmarkEnd w:id="4"/>
      <w:bookmarkEnd w:id="5"/>
      <w:bookmarkEnd w:id="6"/>
    </w:p>
    <w:p w14:paraId="43EF6ADE" w14:textId="12328672" w:rsidR="00E765E8" w:rsidRPr="009C544F" w:rsidRDefault="00E765E8" w:rsidP="00E765E8">
      <w:pPr>
        <w:pStyle w:val="NoSpacing"/>
        <w:jc w:val="right"/>
      </w:pPr>
    </w:p>
    <w:p w14:paraId="7E912F9C" w14:textId="5BF67386" w:rsidR="00E765E8" w:rsidRPr="009C544F" w:rsidRDefault="00C9462B" w:rsidP="00E765E8">
      <w:pPr>
        <w:pStyle w:val="NoSpacing"/>
        <w:jc w:val="right"/>
      </w:pPr>
      <w:r>
        <w:rPr>
          <w:i/>
        </w:rPr>
        <w:t>University logo redacted</w:t>
      </w:r>
      <w:bookmarkStart w:id="7" w:name="_GoBack"/>
      <w:bookmarkEnd w:id="7"/>
    </w:p>
    <w:p w14:paraId="7C70600D" w14:textId="77777777" w:rsidR="000C282B" w:rsidRPr="009C544F" w:rsidRDefault="000C282B" w:rsidP="00E765E8">
      <w:pPr>
        <w:pStyle w:val="NoSpacing"/>
        <w:jc w:val="right"/>
      </w:pPr>
    </w:p>
    <w:p w14:paraId="55638F8D" w14:textId="77777777" w:rsidR="00F34A84" w:rsidRDefault="00F34A84" w:rsidP="000C282B">
      <w:pPr>
        <w:pStyle w:val="NoSpacing"/>
        <w:jc w:val="right"/>
        <w:rPr>
          <w:color w:val="29245A"/>
        </w:rPr>
      </w:pPr>
    </w:p>
    <w:p w14:paraId="7EC56EF4" w14:textId="77777777" w:rsidR="009E79F0" w:rsidRPr="009E79F0" w:rsidRDefault="009E79F0" w:rsidP="000C282B">
      <w:pPr>
        <w:pStyle w:val="NoSpacing"/>
        <w:jc w:val="right"/>
        <w:rPr>
          <w:color w:val="17365D" w:themeColor="text2" w:themeShade="BF"/>
        </w:rPr>
      </w:pPr>
    </w:p>
    <w:p w14:paraId="7E21BFF7" w14:textId="22785E46" w:rsidR="000C282B" w:rsidRPr="009E79F0" w:rsidRDefault="00F34A84" w:rsidP="000C282B">
      <w:pPr>
        <w:pStyle w:val="NoSpacing"/>
        <w:jc w:val="right"/>
        <w:rPr>
          <w:color w:val="244061" w:themeColor="accent1" w:themeShade="80"/>
        </w:rPr>
      </w:pPr>
      <w:proofErr w:type="spellStart"/>
      <w:r w:rsidRPr="009E79F0">
        <w:rPr>
          <w:color w:val="244061" w:themeColor="accent1" w:themeShade="80"/>
        </w:rPr>
        <w:t>safetxt</w:t>
      </w:r>
      <w:proofErr w:type="spellEnd"/>
      <w:r w:rsidR="00E765E8" w:rsidRPr="009E79F0">
        <w:rPr>
          <w:color w:val="244061" w:themeColor="accent1" w:themeShade="80"/>
        </w:rPr>
        <w:t xml:space="preserve"> Clinical Trial Unit</w:t>
      </w:r>
    </w:p>
    <w:p w14:paraId="6FCE60A3" w14:textId="0194AA32" w:rsidR="00D85895" w:rsidRPr="009E79F0" w:rsidRDefault="00D85895" w:rsidP="001001ED">
      <w:pPr>
        <w:pStyle w:val="NoSpacing"/>
        <w:tabs>
          <w:tab w:val="left" w:pos="2610"/>
          <w:tab w:val="right" w:pos="9026"/>
        </w:tabs>
        <w:jc w:val="right"/>
        <w:rPr>
          <w:color w:val="244061" w:themeColor="accent1" w:themeShade="80"/>
        </w:rPr>
      </w:pPr>
      <w:r w:rsidRPr="009E79F0">
        <w:rPr>
          <w:color w:val="244061" w:themeColor="accent1" w:themeShade="80"/>
        </w:rPr>
        <w:t>Department of Medical Statistics</w:t>
      </w:r>
    </w:p>
    <w:p w14:paraId="5B5E3B6F" w14:textId="77777777" w:rsidR="00D85895" w:rsidRPr="009E79F0" w:rsidRDefault="00D85895" w:rsidP="00D85895">
      <w:pPr>
        <w:pStyle w:val="NoSpacing"/>
        <w:jc w:val="right"/>
        <w:rPr>
          <w:color w:val="244061" w:themeColor="accent1" w:themeShade="80"/>
        </w:rPr>
      </w:pPr>
      <w:r w:rsidRPr="009E79F0">
        <w:rPr>
          <w:color w:val="244061" w:themeColor="accent1" w:themeShade="80"/>
        </w:rPr>
        <w:t>London School of Hygiene and Tropical Medicine</w:t>
      </w:r>
    </w:p>
    <w:p w14:paraId="491AF2A8" w14:textId="77777777" w:rsidR="00D85895" w:rsidRPr="009E79F0" w:rsidRDefault="00D85895" w:rsidP="00D85895">
      <w:pPr>
        <w:pStyle w:val="NoSpacing"/>
        <w:jc w:val="right"/>
        <w:rPr>
          <w:color w:val="244061" w:themeColor="accent1" w:themeShade="80"/>
        </w:rPr>
      </w:pPr>
      <w:r w:rsidRPr="009E79F0">
        <w:rPr>
          <w:color w:val="244061" w:themeColor="accent1" w:themeShade="80"/>
        </w:rPr>
        <w:t>Keppel Street</w:t>
      </w:r>
    </w:p>
    <w:p w14:paraId="29DBEF00" w14:textId="77777777" w:rsidR="00D85895" w:rsidRPr="009E79F0" w:rsidRDefault="00D85895" w:rsidP="00D85895">
      <w:pPr>
        <w:pStyle w:val="NoSpacing"/>
        <w:jc w:val="right"/>
        <w:rPr>
          <w:color w:val="244061" w:themeColor="accent1" w:themeShade="80"/>
        </w:rPr>
      </w:pPr>
      <w:r w:rsidRPr="009E79F0">
        <w:rPr>
          <w:color w:val="244061" w:themeColor="accent1" w:themeShade="80"/>
        </w:rPr>
        <w:t>London</w:t>
      </w:r>
    </w:p>
    <w:p w14:paraId="756C8FEA" w14:textId="77777777" w:rsidR="00D85895" w:rsidRPr="009E79F0" w:rsidRDefault="00D85895" w:rsidP="00D85895">
      <w:pPr>
        <w:pStyle w:val="NoSpacing"/>
        <w:jc w:val="right"/>
        <w:rPr>
          <w:color w:val="244061" w:themeColor="accent1" w:themeShade="80"/>
        </w:rPr>
      </w:pPr>
      <w:r w:rsidRPr="009E79F0">
        <w:rPr>
          <w:color w:val="244061" w:themeColor="accent1" w:themeShade="80"/>
        </w:rPr>
        <w:t>WC1E 7HT</w:t>
      </w:r>
    </w:p>
    <w:p w14:paraId="60D9F7B2" w14:textId="77777777" w:rsidR="00D85895" w:rsidRPr="009E79F0" w:rsidRDefault="002604AC" w:rsidP="00D85895">
      <w:pPr>
        <w:pStyle w:val="NoSpacing"/>
        <w:jc w:val="right"/>
        <w:rPr>
          <w:color w:val="244061" w:themeColor="accent1" w:themeShade="80"/>
        </w:rPr>
      </w:pPr>
      <w:r w:rsidRPr="009E79F0">
        <w:rPr>
          <w:color w:val="244061" w:themeColor="accent1" w:themeShade="80"/>
        </w:rPr>
        <w:t>Tel: 020 7927 207</w:t>
      </w:r>
      <w:r w:rsidR="009C544F" w:rsidRPr="009E79F0">
        <w:rPr>
          <w:color w:val="244061" w:themeColor="accent1" w:themeShade="80"/>
        </w:rPr>
        <w:t>1</w:t>
      </w:r>
    </w:p>
    <w:p w14:paraId="250052E3" w14:textId="77777777" w:rsidR="00D85895" w:rsidRPr="009E79F0" w:rsidRDefault="00D85895" w:rsidP="00D85895">
      <w:pPr>
        <w:pStyle w:val="NoSpacing"/>
        <w:jc w:val="right"/>
        <w:rPr>
          <w:color w:val="244061" w:themeColor="accent1" w:themeShade="80"/>
        </w:rPr>
      </w:pPr>
      <w:r w:rsidRPr="009E79F0">
        <w:rPr>
          <w:color w:val="244061" w:themeColor="accent1" w:themeShade="80"/>
        </w:rPr>
        <w:t>Fax: 020 7927 2189</w:t>
      </w:r>
    </w:p>
    <w:p w14:paraId="1878A589" w14:textId="4F5DD8C4" w:rsidR="00D85895" w:rsidRPr="009E79F0" w:rsidRDefault="00D85895" w:rsidP="00D85895">
      <w:pPr>
        <w:pStyle w:val="NoSpacing"/>
        <w:jc w:val="right"/>
        <w:rPr>
          <w:rStyle w:val="Hyperlink"/>
          <w:color w:val="244061" w:themeColor="accent1" w:themeShade="80"/>
        </w:rPr>
      </w:pPr>
      <w:r w:rsidRPr="009E79F0">
        <w:rPr>
          <w:color w:val="244061" w:themeColor="accent1" w:themeShade="80"/>
        </w:rPr>
        <w:t xml:space="preserve">Email: </w:t>
      </w:r>
      <w:r w:rsidR="00F34A84" w:rsidRPr="009E79F0">
        <w:rPr>
          <w:rStyle w:val="Hyperlink"/>
          <w:color w:val="244061" w:themeColor="accent1" w:themeShade="80"/>
        </w:rPr>
        <w:t>safetxt@LSHTM.ac.uk</w:t>
      </w:r>
    </w:p>
    <w:p w14:paraId="67732ECA" w14:textId="77777777" w:rsidR="00F74526" w:rsidRPr="009E79F0" w:rsidRDefault="00F74526" w:rsidP="00D85895">
      <w:pPr>
        <w:pStyle w:val="NoSpacing"/>
        <w:jc w:val="right"/>
        <w:rPr>
          <w:color w:val="244061" w:themeColor="accent1" w:themeShade="80"/>
        </w:rPr>
      </w:pPr>
    </w:p>
    <w:p w14:paraId="48D6FA29" w14:textId="6FEE8D4A" w:rsidR="00D85895" w:rsidRPr="009E79F0" w:rsidRDefault="002604AC" w:rsidP="00D85895">
      <w:pPr>
        <w:pStyle w:val="NoSpacing"/>
        <w:jc w:val="right"/>
        <w:rPr>
          <w:color w:val="244061" w:themeColor="accent1" w:themeShade="80"/>
        </w:rPr>
      </w:pPr>
      <w:r w:rsidRPr="009E79F0">
        <w:rPr>
          <w:color w:val="244061" w:themeColor="accent1" w:themeShade="80"/>
        </w:rPr>
        <w:t>Chief Investigator: Professor</w:t>
      </w:r>
      <w:r w:rsidR="00D85895" w:rsidRPr="009E79F0">
        <w:rPr>
          <w:color w:val="244061" w:themeColor="accent1" w:themeShade="80"/>
        </w:rPr>
        <w:t xml:space="preserve"> </w:t>
      </w:r>
      <w:r w:rsidR="00F34A84" w:rsidRPr="009E79F0">
        <w:rPr>
          <w:color w:val="244061" w:themeColor="accent1" w:themeShade="80"/>
        </w:rPr>
        <w:t>Caroline Free</w:t>
      </w:r>
    </w:p>
    <w:p w14:paraId="320DF7BA" w14:textId="773E8A70" w:rsidR="000C282B" w:rsidRPr="009E79F0" w:rsidRDefault="000C282B" w:rsidP="009E79F0">
      <w:pPr>
        <w:pStyle w:val="NoSpacing"/>
        <w:rPr>
          <w:color w:val="244061" w:themeColor="accent1" w:themeShade="80"/>
        </w:rPr>
      </w:pPr>
    </w:p>
    <w:p w14:paraId="5CE561D3" w14:textId="606E0EEB" w:rsidR="00D85895" w:rsidRPr="009E79F0" w:rsidRDefault="009E79F0" w:rsidP="00C06F90">
      <w:pPr>
        <w:pStyle w:val="NoSpacing"/>
        <w:rPr>
          <w:color w:val="244061" w:themeColor="accent1" w:themeShade="80"/>
        </w:rPr>
      </w:pPr>
      <w:r w:rsidRPr="009E79F0">
        <w:rPr>
          <w:color w:val="244061" w:themeColor="accent1" w:themeShade="80"/>
        </w:rPr>
        <w:t>12</w:t>
      </w:r>
      <w:r w:rsidRPr="009E79F0">
        <w:rPr>
          <w:color w:val="244061" w:themeColor="accent1" w:themeShade="80"/>
          <w:vertAlign w:val="superscript"/>
        </w:rPr>
        <w:t>th</w:t>
      </w:r>
      <w:r w:rsidRPr="009E79F0">
        <w:rPr>
          <w:color w:val="244061" w:themeColor="accent1" w:themeShade="80"/>
        </w:rPr>
        <w:t xml:space="preserve"> September</w:t>
      </w:r>
      <w:r w:rsidR="009C544F" w:rsidRPr="009E79F0">
        <w:rPr>
          <w:color w:val="244061" w:themeColor="accent1" w:themeShade="80"/>
        </w:rPr>
        <w:t xml:space="preserve"> 2018</w:t>
      </w:r>
    </w:p>
    <w:p w14:paraId="66E6D1E3" w14:textId="77777777" w:rsidR="002F708E" w:rsidRPr="009E79F0" w:rsidRDefault="002F708E" w:rsidP="009C544F">
      <w:pPr>
        <w:pStyle w:val="NoSpacing"/>
        <w:rPr>
          <w:color w:val="244061" w:themeColor="accent1" w:themeShade="80"/>
        </w:rPr>
      </w:pPr>
    </w:p>
    <w:p w14:paraId="400EE36E" w14:textId="77777777" w:rsidR="002F708E" w:rsidRPr="009E79F0" w:rsidRDefault="002F708E" w:rsidP="009C544F">
      <w:pPr>
        <w:pStyle w:val="NoSpacing"/>
        <w:rPr>
          <w:color w:val="244061" w:themeColor="accent1" w:themeShade="80"/>
        </w:rPr>
      </w:pPr>
    </w:p>
    <w:p w14:paraId="1637D75E" w14:textId="0C4218D7" w:rsidR="00C415C4" w:rsidRPr="009E79F0" w:rsidRDefault="00C525C3" w:rsidP="009C544F">
      <w:pPr>
        <w:pStyle w:val="NoSpacing"/>
        <w:rPr>
          <w:color w:val="244061" w:themeColor="accent1" w:themeShade="80"/>
        </w:rPr>
      </w:pPr>
      <w:r w:rsidRPr="009E79F0">
        <w:rPr>
          <w:color w:val="244061" w:themeColor="accent1" w:themeShade="80"/>
        </w:rPr>
        <w:t>Dear</w:t>
      </w:r>
      <w:r w:rsidR="005844C5">
        <w:rPr>
          <w:color w:val="244061" w:themeColor="accent1" w:themeShade="80"/>
        </w:rPr>
        <w:t xml:space="preserve"> </w:t>
      </w:r>
    </w:p>
    <w:p w14:paraId="774DF3E8" w14:textId="77777777" w:rsidR="00636E63" w:rsidRPr="009E79F0" w:rsidRDefault="00636E63" w:rsidP="009C544F">
      <w:pPr>
        <w:pStyle w:val="NoSpacing"/>
        <w:rPr>
          <w:color w:val="244061" w:themeColor="accent1" w:themeShade="80"/>
        </w:rPr>
      </w:pPr>
    </w:p>
    <w:p w14:paraId="17439059" w14:textId="67329197" w:rsidR="00636E63" w:rsidRPr="009E79F0" w:rsidRDefault="00FB1532" w:rsidP="00495CD9">
      <w:pPr>
        <w:rPr>
          <w:rFonts w:cs="Arial"/>
          <w:color w:val="244061" w:themeColor="accent1" w:themeShade="80"/>
        </w:rPr>
      </w:pPr>
      <w:r w:rsidRPr="009E79F0">
        <w:rPr>
          <w:rFonts w:cs="Arial"/>
          <w:color w:val="244061" w:themeColor="accent1" w:themeShade="80"/>
        </w:rPr>
        <w:t xml:space="preserve">The </w:t>
      </w:r>
      <w:proofErr w:type="spellStart"/>
      <w:r w:rsidR="00F34A84" w:rsidRPr="009E79F0">
        <w:rPr>
          <w:rFonts w:cs="Arial"/>
          <w:color w:val="244061" w:themeColor="accent1" w:themeShade="80"/>
        </w:rPr>
        <w:t>safetxt</w:t>
      </w:r>
      <w:proofErr w:type="spellEnd"/>
      <w:r w:rsidR="00E765E8" w:rsidRPr="009E79F0">
        <w:rPr>
          <w:rFonts w:cs="Arial"/>
          <w:color w:val="244061" w:themeColor="accent1" w:themeShade="80"/>
        </w:rPr>
        <w:t xml:space="preserve"> </w:t>
      </w:r>
      <w:r w:rsidR="009E79F0">
        <w:rPr>
          <w:rFonts w:cs="Arial"/>
          <w:color w:val="244061" w:themeColor="accent1" w:themeShade="80"/>
        </w:rPr>
        <w:t xml:space="preserve">study </w:t>
      </w:r>
      <w:r w:rsidR="009E79F0" w:rsidRPr="009E79F0">
        <w:rPr>
          <w:rFonts w:cs="Arial"/>
          <w:color w:val="244061" w:themeColor="accent1" w:themeShade="80"/>
        </w:rPr>
        <w:t xml:space="preserve">is assessing </w:t>
      </w:r>
      <w:r w:rsidR="00B9011B">
        <w:rPr>
          <w:rFonts w:cs="Arial"/>
          <w:color w:val="244061" w:themeColor="accent1" w:themeShade="80"/>
        </w:rPr>
        <w:t>the effects of</w:t>
      </w:r>
      <w:r w:rsidR="00F34A84" w:rsidRPr="009E79F0">
        <w:rPr>
          <w:rFonts w:cs="Arial"/>
          <w:color w:val="244061" w:themeColor="accent1" w:themeShade="80"/>
        </w:rPr>
        <w:t xml:space="preserve"> safer sex intervention delivered by text message</w:t>
      </w:r>
      <w:r w:rsidR="009E79F0" w:rsidRPr="009E79F0">
        <w:rPr>
          <w:rFonts w:cs="Arial"/>
          <w:color w:val="244061" w:themeColor="accent1" w:themeShade="80"/>
        </w:rPr>
        <w:t xml:space="preserve"> </w:t>
      </w:r>
      <w:r w:rsidR="00F34A84" w:rsidRPr="009E79F0">
        <w:rPr>
          <w:rFonts w:cs="Arial"/>
          <w:color w:val="244061" w:themeColor="accent1" w:themeShade="80"/>
        </w:rPr>
        <w:t>on the cumulative incidence of Chlamydia and gonorrhoea infection</w:t>
      </w:r>
      <w:r w:rsidR="00B9011B">
        <w:rPr>
          <w:rFonts w:cs="Arial"/>
          <w:color w:val="244061" w:themeColor="accent1" w:themeShade="80"/>
        </w:rPr>
        <w:t xml:space="preserve"> </w:t>
      </w:r>
      <w:r w:rsidR="009E79F0" w:rsidRPr="009E79F0">
        <w:rPr>
          <w:rFonts w:cs="Arial"/>
          <w:color w:val="244061" w:themeColor="accent1" w:themeShade="80"/>
        </w:rPr>
        <w:t>at one year</w:t>
      </w:r>
      <w:r w:rsidR="00F34A84" w:rsidRPr="009E79F0">
        <w:rPr>
          <w:rFonts w:cs="Arial"/>
          <w:color w:val="244061" w:themeColor="accent1" w:themeShade="80"/>
        </w:rPr>
        <w:t xml:space="preserve">. </w:t>
      </w:r>
      <w:proofErr w:type="spellStart"/>
      <w:r w:rsidR="009E79F0" w:rsidRPr="009E79F0">
        <w:rPr>
          <w:rFonts w:cs="Arial"/>
          <w:color w:val="244061" w:themeColor="accent1" w:themeShade="80"/>
        </w:rPr>
        <w:t>safetxt</w:t>
      </w:r>
      <w:proofErr w:type="spellEnd"/>
      <w:r w:rsidR="009C544F" w:rsidRPr="009E79F0">
        <w:rPr>
          <w:rFonts w:cs="Arial"/>
          <w:color w:val="244061" w:themeColor="accent1" w:themeShade="80"/>
        </w:rPr>
        <w:t xml:space="preserve"> </w:t>
      </w:r>
      <w:r w:rsidR="00636E63" w:rsidRPr="009E79F0">
        <w:rPr>
          <w:rFonts w:cs="Arial"/>
          <w:color w:val="244061" w:themeColor="accent1" w:themeShade="80"/>
        </w:rPr>
        <w:t xml:space="preserve">is a UK based multicentre randomised controlled trial, funded by the NIHR Health Technology Assessment programme. </w:t>
      </w:r>
      <w:r w:rsidR="00495CD9" w:rsidRPr="00495CD9">
        <w:rPr>
          <w:rFonts w:cs="Arial"/>
          <w:color w:val="244061" w:themeColor="accent1" w:themeShade="80"/>
        </w:rPr>
        <w:t xml:space="preserve">6250 participants </w:t>
      </w:r>
      <w:r w:rsidR="00B9011B">
        <w:rPr>
          <w:rFonts w:cs="Arial"/>
          <w:color w:val="244061" w:themeColor="accent1" w:themeShade="80"/>
        </w:rPr>
        <w:t>aged 16-24 are to be</w:t>
      </w:r>
      <w:r w:rsidR="00495CD9" w:rsidRPr="00495CD9">
        <w:rPr>
          <w:rFonts w:cs="Arial"/>
          <w:color w:val="244061" w:themeColor="accent1" w:themeShade="80"/>
        </w:rPr>
        <w:t xml:space="preserve"> recruited across </w:t>
      </w:r>
      <w:r w:rsidR="00495CD9">
        <w:rPr>
          <w:rFonts w:cs="Arial"/>
          <w:color w:val="244061" w:themeColor="accent1" w:themeShade="80"/>
        </w:rPr>
        <w:t>46</w:t>
      </w:r>
      <w:r w:rsidR="00495CD9" w:rsidRPr="00495CD9">
        <w:rPr>
          <w:rFonts w:cs="Arial"/>
          <w:color w:val="244061" w:themeColor="accent1" w:themeShade="80"/>
        </w:rPr>
        <w:t xml:space="preserve"> centres in the UK.</w:t>
      </w:r>
    </w:p>
    <w:p w14:paraId="7D52DEBE" w14:textId="73B8C918" w:rsidR="009E79F0" w:rsidRPr="009E79F0" w:rsidRDefault="00827051" w:rsidP="009C544F">
      <w:pPr>
        <w:rPr>
          <w:rFonts w:cs="Arial"/>
          <w:color w:val="244061" w:themeColor="accent1" w:themeShade="80"/>
        </w:rPr>
      </w:pPr>
      <w:r w:rsidRPr="009E79F0">
        <w:rPr>
          <w:rFonts w:cs="Arial"/>
          <w:color w:val="244061" w:themeColor="accent1" w:themeShade="80"/>
        </w:rPr>
        <w:t xml:space="preserve">The trial has been open to recruitment at </w:t>
      </w:r>
      <w:r w:rsidR="005844C5" w:rsidRPr="005844C5">
        <w:rPr>
          <w:rFonts w:cs="Arial"/>
          <w:color w:val="244061" w:themeColor="accent1" w:themeShade="80"/>
        </w:rPr>
        <w:t xml:space="preserve">County Durham and Darlington </w:t>
      </w:r>
      <w:r w:rsidRPr="009E79F0">
        <w:rPr>
          <w:rFonts w:cs="Arial"/>
          <w:color w:val="244061" w:themeColor="accent1" w:themeShade="80"/>
        </w:rPr>
        <w:t xml:space="preserve">since </w:t>
      </w:r>
      <w:r w:rsidR="005844C5">
        <w:rPr>
          <w:rFonts w:cs="Arial"/>
          <w:color w:val="244061" w:themeColor="accent1" w:themeShade="80"/>
        </w:rPr>
        <w:t>January 2017</w:t>
      </w:r>
      <w:r w:rsidR="00495CD9">
        <w:rPr>
          <w:rFonts w:cs="Arial"/>
          <w:color w:val="244061" w:themeColor="accent1" w:themeShade="80"/>
        </w:rPr>
        <w:t xml:space="preserve">. </w:t>
      </w:r>
      <w:r w:rsidR="00636E63" w:rsidRPr="009E79F0">
        <w:rPr>
          <w:rFonts w:cs="Arial"/>
          <w:color w:val="244061" w:themeColor="accent1" w:themeShade="80"/>
        </w:rPr>
        <w:t>As with all portfolio studies</w:t>
      </w:r>
      <w:r w:rsidR="00534E09" w:rsidRPr="009E79F0">
        <w:rPr>
          <w:rFonts w:cs="Arial"/>
          <w:color w:val="244061" w:themeColor="accent1" w:themeShade="80"/>
        </w:rPr>
        <w:t>,</w:t>
      </w:r>
      <w:r w:rsidR="00636E63" w:rsidRPr="009E79F0">
        <w:rPr>
          <w:rFonts w:cs="Arial"/>
          <w:color w:val="244061" w:themeColor="accent1" w:themeShade="80"/>
        </w:rPr>
        <w:t xml:space="preserve"> we are reliant on the enthusiasm</w:t>
      </w:r>
      <w:r w:rsidR="00E765E8" w:rsidRPr="009E79F0">
        <w:rPr>
          <w:rFonts w:cs="Arial"/>
          <w:color w:val="244061" w:themeColor="accent1" w:themeShade="80"/>
        </w:rPr>
        <w:t xml:space="preserve"> and dedication of our local P</w:t>
      </w:r>
      <w:r w:rsidR="00E16E71" w:rsidRPr="009E79F0">
        <w:rPr>
          <w:rFonts w:cs="Arial"/>
          <w:color w:val="244061" w:themeColor="accent1" w:themeShade="80"/>
        </w:rPr>
        <w:t xml:space="preserve">rincipal </w:t>
      </w:r>
      <w:r w:rsidR="00E765E8" w:rsidRPr="009E79F0">
        <w:rPr>
          <w:rFonts w:cs="Arial"/>
          <w:color w:val="244061" w:themeColor="accent1" w:themeShade="80"/>
        </w:rPr>
        <w:t>I</w:t>
      </w:r>
      <w:r w:rsidR="00E16E71" w:rsidRPr="009E79F0">
        <w:rPr>
          <w:rFonts w:cs="Arial"/>
          <w:color w:val="244061" w:themeColor="accent1" w:themeShade="80"/>
        </w:rPr>
        <w:t>nvestigator</w:t>
      </w:r>
      <w:r w:rsidR="00636E63" w:rsidRPr="009E79F0">
        <w:rPr>
          <w:rFonts w:cs="Arial"/>
          <w:color w:val="244061" w:themeColor="accent1" w:themeShade="80"/>
        </w:rPr>
        <w:t>s and</w:t>
      </w:r>
      <w:r w:rsidR="00E765E8" w:rsidRPr="009E79F0">
        <w:rPr>
          <w:rFonts w:cs="Arial"/>
          <w:color w:val="244061" w:themeColor="accent1" w:themeShade="80"/>
        </w:rPr>
        <w:t xml:space="preserve"> research nurses</w:t>
      </w:r>
      <w:r w:rsidR="009C544F" w:rsidRPr="009E79F0">
        <w:rPr>
          <w:rFonts w:cs="Arial"/>
          <w:color w:val="244061" w:themeColor="accent1" w:themeShade="80"/>
        </w:rPr>
        <w:t xml:space="preserve">. </w:t>
      </w:r>
    </w:p>
    <w:p w14:paraId="16055BD5" w14:textId="3F95D832" w:rsidR="00012E93" w:rsidRPr="009E79F0" w:rsidRDefault="009C544F" w:rsidP="009C544F">
      <w:pPr>
        <w:rPr>
          <w:color w:val="244061" w:themeColor="accent1" w:themeShade="80"/>
        </w:rPr>
      </w:pPr>
      <w:r w:rsidRPr="009E79F0">
        <w:rPr>
          <w:rFonts w:cs="Arial"/>
          <w:color w:val="244061" w:themeColor="accent1" w:themeShade="80"/>
        </w:rPr>
        <w:t>We</w:t>
      </w:r>
      <w:r w:rsidR="00636E63" w:rsidRPr="009E79F0">
        <w:rPr>
          <w:rFonts w:cs="Arial"/>
          <w:color w:val="244061" w:themeColor="accent1" w:themeShade="80"/>
        </w:rPr>
        <w:t xml:space="preserve"> would like to highlight the work that </w:t>
      </w:r>
      <w:r w:rsidR="005844C5" w:rsidRPr="005844C5">
        <w:rPr>
          <w:color w:val="244061" w:themeColor="accent1" w:themeShade="80"/>
        </w:rPr>
        <w:t>Sarah Duncan</w:t>
      </w:r>
      <w:r w:rsidR="005844C5">
        <w:rPr>
          <w:color w:val="244061" w:themeColor="accent1" w:themeShade="80"/>
        </w:rPr>
        <w:t xml:space="preserve"> </w:t>
      </w:r>
      <w:r w:rsidR="003A361B" w:rsidRPr="009E79F0">
        <w:rPr>
          <w:color w:val="244061" w:themeColor="accent1" w:themeShade="80"/>
        </w:rPr>
        <w:t>and the</w:t>
      </w:r>
      <w:r w:rsidR="00FB1532" w:rsidRPr="009E79F0">
        <w:rPr>
          <w:color w:val="244061" w:themeColor="accent1" w:themeShade="80"/>
        </w:rPr>
        <w:t xml:space="preserve"> team have</w:t>
      </w:r>
      <w:r w:rsidR="00636E63" w:rsidRPr="009E79F0">
        <w:rPr>
          <w:color w:val="244061" w:themeColor="accent1" w:themeShade="80"/>
        </w:rPr>
        <w:t xml:space="preserve"> undertaken</w:t>
      </w:r>
      <w:r w:rsidR="00534E09" w:rsidRPr="009E79F0">
        <w:rPr>
          <w:color w:val="244061" w:themeColor="accent1" w:themeShade="80"/>
        </w:rPr>
        <w:t>.</w:t>
      </w:r>
      <w:r w:rsidR="00E16E71" w:rsidRPr="009E79F0">
        <w:rPr>
          <w:color w:val="244061" w:themeColor="accent1" w:themeShade="80"/>
        </w:rPr>
        <w:t xml:space="preserve"> The Principal Investigator has been highly supported by </w:t>
      </w:r>
      <w:r w:rsidR="005844C5">
        <w:rPr>
          <w:color w:val="244061" w:themeColor="accent1" w:themeShade="80"/>
        </w:rPr>
        <w:t xml:space="preserve">Nicola </w:t>
      </w:r>
      <w:proofErr w:type="spellStart"/>
      <w:r w:rsidR="005844C5" w:rsidRPr="005844C5">
        <w:rPr>
          <w:color w:val="244061" w:themeColor="accent1" w:themeShade="80"/>
        </w:rPr>
        <w:t>Hewitson</w:t>
      </w:r>
      <w:proofErr w:type="spellEnd"/>
      <w:r w:rsidR="005844C5">
        <w:rPr>
          <w:color w:val="244061" w:themeColor="accent1" w:themeShade="80"/>
        </w:rPr>
        <w:t xml:space="preserve">, Melanie </w:t>
      </w:r>
      <w:r w:rsidR="005844C5" w:rsidRPr="005844C5">
        <w:rPr>
          <w:color w:val="244061" w:themeColor="accent1" w:themeShade="80"/>
        </w:rPr>
        <w:t>Kent</w:t>
      </w:r>
      <w:r w:rsidR="005844C5">
        <w:rPr>
          <w:color w:val="244061" w:themeColor="accent1" w:themeShade="80"/>
        </w:rPr>
        <w:t xml:space="preserve"> </w:t>
      </w:r>
      <w:r w:rsidR="00E16E71" w:rsidRPr="009E79F0">
        <w:rPr>
          <w:color w:val="244061" w:themeColor="accent1" w:themeShade="80"/>
        </w:rPr>
        <w:t xml:space="preserve">and their excellent research team to recruit a total of </w:t>
      </w:r>
      <w:r w:rsidR="005844C5">
        <w:rPr>
          <w:color w:val="244061" w:themeColor="accent1" w:themeShade="80"/>
        </w:rPr>
        <w:t>94</w:t>
      </w:r>
      <w:r w:rsidR="00E16E71" w:rsidRPr="009E79F0">
        <w:rPr>
          <w:color w:val="244061" w:themeColor="accent1" w:themeShade="80"/>
        </w:rPr>
        <w:t xml:space="preserve"> participants</w:t>
      </w:r>
      <w:r w:rsidR="00FE3E98">
        <w:rPr>
          <w:color w:val="244061" w:themeColor="accent1" w:themeShade="80"/>
        </w:rPr>
        <w:t xml:space="preserve">, </w:t>
      </w:r>
      <w:r w:rsidR="00C3398C">
        <w:rPr>
          <w:color w:val="244061" w:themeColor="accent1" w:themeShade="80"/>
        </w:rPr>
        <w:t>and have made</w:t>
      </w:r>
      <w:r w:rsidR="00FE3E98">
        <w:rPr>
          <w:color w:val="244061" w:themeColor="accent1" w:themeShade="80"/>
        </w:rPr>
        <w:t xml:space="preserve"> an extremely valuable contribution</w:t>
      </w:r>
      <w:r w:rsidR="00C3398C">
        <w:rPr>
          <w:color w:val="244061" w:themeColor="accent1" w:themeShade="80"/>
        </w:rPr>
        <w:t xml:space="preserve"> to the study</w:t>
      </w:r>
      <w:r w:rsidR="00FE3E98">
        <w:rPr>
          <w:color w:val="244061" w:themeColor="accent1" w:themeShade="80"/>
        </w:rPr>
        <w:t>.</w:t>
      </w:r>
    </w:p>
    <w:p w14:paraId="3C6E0FD0" w14:textId="5495FBC5" w:rsidR="00E16E71" w:rsidRPr="009E79F0" w:rsidRDefault="00406FE8" w:rsidP="009C544F">
      <w:pPr>
        <w:rPr>
          <w:rFonts w:cs="Arial"/>
          <w:color w:val="244061" w:themeColor="accent1" w:themeShade="80"/>
        </w:rPr>
      </w:pPr>
      <w:r w:rsidRPr="009E79F0">
        <w:rPr>
          <w:rFonts w:cs="Arial"/>
          <w:color w:val="244061" w:themeColor="accent1" w:themeShade="80"/>
        </w:rPr>
        <w:t xml:space="preserve">As trials are often challenging we </w:t>
      </w:r>
      <w:r w:rsidR="00E765E8" w:rsidRPr="009E79F0">
        <w:rPr>
          <w:rFonts w:cs="Arial"/>
          <w:color w:val="244061" w:themeColor="accent1" w:themeShade="80"/>
        </w:rPr>
        <w:t xml:space="preserve">would like to take the opportunity to say how much we </w:t>
      </w:r>
      <w:r w:rsidRPr="009E79F0">
        <w:rPr>
          <w:rFonts w:cs="Arial"/>
          <w:color w:val="244061" w:themeColor="accent1" w:themeShade="80"/>
        </w:rPr>
        <w:t>appreciate the efforts of the team</w:t>
      </w:r>
      <w:r w:rsidR="00E765E8" w:rsidRPr="009E79F0">
        <w:rPr>
          <w:rFonts w:cs="Arial"/>
          <w:color w:val="244061" w:themeColor="accent1" w:themeShade="80"/>
        </w:rPr>
        <w:t>. We</w:t>
      </w:r>
      <w:r w:rsidRPr="009E79F0">
        <w:rPr>
          <w:rFonts w:cs="Arial"/>
          <w:color w:val="244061" w:themeColor="accent1" w:themeShade="80"/>
        </w:rPr>
        <w:t xml:space="preserve"> hope </w:t>
      </w:r>
      <w:r w:rsidR="00885116" w:rsidRPr="009E79F0">
        <w:rPr>
          <w:rFonts w:cs="Arial"/>
          <w:color w:val="244061" w:themeColor="accent1" w:themeShade="80"/>
        </w:rPr>
        <w:t>your trust</w:t>
      </w:r>
      <w:r w:rsidRPr="009E79F0">
        <w:rPr>
          <w:rFonts w:cs="Arial"/>
          <w:color w:val="244061" w:themeColor="accent1" w:themeShade="80"/>
        </w:rPr>
        <w:t xml:space="preserve"> can continue supporting the trial until recruitment has finished</w:t>
      </w:r>
      <w:r w:rsidR="00E765E8" w:rsidRPr="009E79F0">
        <w:rPr>
          <w:rFonts w:cs="Arial"/>
          <w:color w:val="244061" w:themeColor="accent1" w:themeShade="80"/>
        </w:rPr>
        <w:t xml:space="preserve">, which is projected to be in </w:t>
      </w:r>
      <w:r w:rsidR="009E79F0" w:rsidRPr="009E79F0">
        <w:rPr>
          <w:rFonts w:cs="Arial"/>
          <w:color w:val="244061" w:themeColor="accent1" w:themeShade="80"/>
        </w:rPr>
        <w:t>November 2018</w:t>
      </w:r>
      <w:r w:rsidRPr="009E79F0">
        <w:rPr>
          <w:rFonts w:cs="Arial"/>
          <w:color w:val="244061" w:themeColor="accent1" w:themeShade="80"/>
        </w:rPr>
        <w:t>.</w:t>
      </w:r>
    </w:p>
    <w:p w14:paraId="41340E73" w14:textId="408B3C9B" w:rsidR="002F708E" w:rsidRPr="009E79F0" w:rsidRDefault="002F708E" w:rsidP="009C544F">
      <w:pPr>
        <w:rPr>
          <w:rFonts w:cs="Arial"/>
          <w:color w:val="244061" w:themeColor="accent1" w:themeShade="80"/>
        </w:rPr>
      </w:pPr>
      <w:r w:rsidRPr="009E79F0">
        <w:rPr>
          <w:rFonts w:cs="Arial"/>
          <w:color w:val="244061" w:themeColor="accent1" w:themeShade="80"/>
        </w:rPr>
        <w:t xml:space="preserve">Please do not hesitate to contact me if you would like further information in relation to </w:t>
      </w:r>
      <w:proofErr w:type="spellStart"/>
      <w:r w:rsidR="009E79F0" w:rsidRPr="009E79F0">
        <w:rPr>
          <w:rFonts w:cs="Arial"/>
          <w:color w:val="244061" w:themeColor="accent1" w:themeShade="80"/>
        </w:rPr>
        <w:t>safetxt</w:t>
      </w:r>
      <w:proofErr w:type="spellEnd"/>
      <w:r w:rsidRPr="009E79F0">
        <w:rPr>
          <w:rFonts w:cs="Arial"/>
          <w:color w:val="244061" w:themeColor="accent1" w:themeShade="80"/>
        </w:rPr>
        <w:t>.</w:t>
      </w:r>
    </w:p>
    <w:p w14:paraId="051B2A1F" w14:textId="4306EBA6" w:rsidR="00012E93" w:rsidRPr="009E79F0" w:rsidRDefault="00885116" w:rsidP="009C544F">
      <w:pPr>
        <w:pStyle w:val="NoSpacing"/>
        <w:rPr>
          <w:color w:val="244061" w:themeColor="accent1" w:themeShade="80"/>
        </w:rPr>
      </w:pPr>
      <w:r w:rsidRPr="009E79F0">
        <w:rPr>
          <w:color w:val="244061" w:themeColor="accent1" w:themeShade="80"/>
        </w:rPr>
        <w:t>Best wishes</w:t>
      </w:r>
      <w:r w:rsidR="0086534A" w:rsidRPr="009E79F0">
        <w:rPr>
          <w:color w:val="244061" w:themeColor="accent1" w:themeShade="80"/>
        </w:rPr>
        <w:t>,</w:t>
      </w:r>
    </w:p>
    <w:p w14:paraId="430C41B5" w14:textId="0FBEAE72" w:rsidR="00D81647" w:rsidRPr="009E79F0" w:rsidRDefault="00D81647" w:rsidP="00C415C4">
      <w:pPr>
        <w:pStyle w:val="NoSpacing"/>
        <w:rPr>
          <w:noProof/>
          <w:color w:val="244061" w:themeColor="accent1" w:themeShade="80"/>
          <w:sz w:val="20"/>
          <w:szCs w:val="20"/>
          <w:lang w:eastAsia="en-GB"/>
        </w:rPr>
      </w:pPr>
    </w:p>
    <w:p w14:paraId="21371106" w14:textId="5772271F" w:rsidR="009E79F0" w:rsidRPr="009E79F0" w:rsidRDefault="009E79F0" w:rsidP="00C415C4">
      <w:pPr>
        <w:pStyle w:val="NoSpacing"/>
        <w:rPr>
          <w:noProof/>
          <w:color w:val="244061" w:themeColor="accent1" w:themeShade="80"/>
          <w:sz w:val="20"/>
          <w:szCs w:val="20"/>
          <w:lang w:eastAsia="en-GB"/>
        </w:rPr>
      </w:pPr>
    </w:p>
    <w:p w14:paraId="5153BA22" w14:textId="14189D72" w:rsidR="009E79F0" w:rsidRPr="009E79F0" w:rsidRDefault="009E79F0" w:rsidP="00C415C4">
      <w:pPr>
        <w:pStyle w:val="NoSpacing"/>
        <w:rPr>
          <w:noProof/>
          <w:color w:val="244061" w:themeColor="accent1" w:themeShade="80"/>
          <w:sz w:val="20"/>
          <w:szCs w:val="20"/>
          <w:lang w:eastAsia="en-GB"/>
        </w:rPr>
      </w:pPr>
    </w:p>
    <w:p w14:paraId="0F5CD1E5" w14:textId="3B9589F8" w:rsidR="009E79F0" w:rsidRPr="00C9462B" w:rsidRDefault="00C9462B" w:rsidP="00C415C4">
      <w:pPr>
        <w:pStyle w:val="NoSpacing"/>
        <w:rPr>
          <w:i/>
          <w:noProof/>
          <w:color w:val="244061" w:themeColor="accent1" w:themeShade="80"/>
          <w:sz w:val="20"/>
          <w:szCs w:val="20"/>
          <w:lang w:eastAsia="en-GB"/>
        </w:rPr>
      </w:pPr>
      <w:r w:rsidRPr="00C9462B">
        <w:rPr>
          <w:i/>
          <w:noProof/>
          <w:color w:val="244061" w:themeColor="accent1" w:themeShade="80"/>
          <w:sz w:val="20"/>
          <w:szCs w:val="20"/>
          <w:lang w:eastAsia="en-GB"/>
        </w:rPr>
        <w:t>Wet signature redacted</w:t>
      </w:r>
    </w:p>
    <w:p w14:paraId="79C6ACE3" w14:textId="77777777" w:rsidR="009E79F0" w:rsidRPr="009E79F0" w:rsidRDefault="009E79F0" w:rsidP="00C415C4">
      <w:pPr>
        <w:pStyle w:val="NoSpacing"/>
        <w:rPr>
          <w:color w:val="244061" w:themeColor="accent1" w:themeShade="80"/>
        </w:rPr>
      </w:pPr>
    </w:p>
    <w:p w14:paraId="15388E0B" w14:textId="28B7E9E5" w:rsidR="00F22A83" w:rsidRPr="009E79F0" w:rsidRDefault="002604AC" w:rsidP="00C415C4">
      <w:pPr>
        <w:pStyle w:val="NoSpacing"/>
        <w:rPr>
          <w:color w:val="244061" w:themeColor="accent1" w:themeShade="80"/>
        </w:rPr>
      </w:pPr>
      <w:r w:rsidRPr="009E79F0">
        <w:rPr>
          <w:color w:val="244061" w:themeColor="accent1" w:themeShade="80"/>
        </w:rPr>
        <w:t xml:space="preserve">Professor </w:t>
      </w:r>
      <w:r w:rsidR="009E79F0" w:rsidRPr="009E79F0">
        <w:rPr>
          <w:color w:val="244061" w:themeColor="accent1" w:themeShade="80"/>
        </w:rPr>
        <w:t>Caroline Free</w:t>
      </w:r>
    </w:p>
    <w:p w14:paraId="35ADF7CA" w14:textId="77777777" w:rsidR="00636E63" w:rsidRPr="009E79F0" w:rsidRDefault="009C544F" w:rsidP="00C415C4">
      <w:pPr>
        <w:pStyle w:val="NoSpacing"/>
        <w:rPr>
          <w:color w:val="244061" w:themeColor="accent1" w:themeShade="80"/>
        </w:rPr>
      </w:pPr>
      <w:r w:rsidRPr="009E79F0">
        <w:rPr>
          <w:color w:val="244061" w:themeColor="accent1" w:themeShade="80"/>
        </w:rPr>
        <w:t>Chief Investigator</w:t>
      </w:r>
    </w:p>
    <w:p w14:paraId="6E07D845" w14:textId="77777777" w:rsidR="00F22A83" w:rsidRPr="009E79F0" w:rsidRDefault="00F22A83" w:rsidP="00C415C4">
      <w:pPr>
        <w:pStyle w:val="NoSpacing"/>
        <w:rPr>
          <w:color w:val="244061" w:themeColor="accent1" w:themeShade="80"/>
        </w:rPr>
      </w:pPr>
    </w:p>
    <w:p w14:paraId="520BE171" w14:textId="7293CFED" w:rsidR="00C525C3" w:rsidRPr="009E79F0" w:rsidRDefault="00C525C3" w:rsidP="00C3568F">
      <w:pPr>
        <w:pStyle w:val="NoSpacing"/>
        <w:rPr>
          <w:color w:val="244061" w:themeColor="accent1" w:themeShade="80"/>
        </w:rPr>
      </w:pPr>
    </w:p>
    <w:sectPr w:rsidR="00C525C3" w:rsidRPr="009E79F0" w:rsidSect="000C282B">
      <w:footerReference w:type="default" r:id="rId8"/>
      <w:pgSz w:w="11906" w:h="16838"/>
      <w:pgMar w:top="709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34E26" w14:textId="77777777" w:rsidR="00E16E71" w:rsidRDefault="00E16E71" w:rsidP="00E765E8">
      <w:pPr>
        <w:spacing w:after="0" w:line="240" w:lineRule="auto"/>
      </w:pPr>
      <w:r>
        <w:separator/>
      </w:r>
    </w:p>
  </w:endnote>
  <w:endnote w:type="continuationSeparator" w:id="0">
    <w:p w14:paraId="3B75F5BB" w14:textId="77777777" w:rsidR="00E16E71" w:rsidRDefault="00E16E71" w:rsidP="00E76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C496E" w14:textId="0DCC1771" w:rsidR="00E16E71" w:rsidRDefault="00625693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69AC0B29" wp14:editId="06348AFA">
              <wp:simplePos x="0" y="0"/>
              <wp:positionH relativeFrom="margin">
                <wp:posOffset>-676275</wp:posOffset>
              </wp:positionH>
              <wp:positionV relativeFrom="paragraph">
                <wp:posOffset>110490</wp:posOffset>
              </wp:positionV>
              <wp:extent cx="5676900" cy="3810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769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06E940" w14:textId="1EC3260A" w:rsidR="00625693" w:rsidRPr="00495CD9" w:rsidRDefault="00495CD9" w:rsidP="00625693">
                          <w:pPr>
                            <w:rPr>
                              <w:sz w:val="20"/>
                            </w:rPr>
                          </w:pPr>
                          <w:r w:rsidRPr="00495CD9">
                            <w:rPr>
                              <w:rFonts w:ascii="Arial" w:hAnsi="Arial" w:cs="Arial"/>
                              <w:color w:val="666666"/>
                              <w:sz w:val="18"/>
                              <w:szCs w:val="20"/>
                            </w:rPr>
                            <w:t xml:space="preserve">This </w:t>
                          </w:r>
                          <w:r w:rsidR="00625693" w:rsidRPr="00495CD9">
                            <w:rPr>
                              <w:rFonts w:ascii="Arial" w:hAnsi="Arial" w:cs="Arial"/>
                              <w:color w:val="666666"/>
                              <w:sz w:val="18"/>
                              <w:szCs w:val="20"/>
                            </w:rPr>
                            <w:t>study was funded by the N</w:t>
                          </w:r>
                          <w:r w:rsidRPr="00495CD9">
                            <w:rPr>
                              <w:rFonts w:ascii="Arial" w:hAnsi="Arial" w:cs="Arial"/>
                              <w:color w:val="666666"/>
                              <w:sz w:val="18"/>
                              <w:szCs w:val="20"/>
                            </w:rPr>
                            <w:t>ational Institute for Health Research Health Technology (N</w:t>
                          </w:r>
                          <w:r w:rsidR="00625693" w:rsidRPr="00495CD9">
                            <w:rPr>
                              <w:rFonts w:ascii="Arial" w:hAnsi="Arial" w:cs="Arial"/>
                              <w:color w:val="666666"/>
                              <w:sz w:val="18"/>
                              <w:szCs w:val="20"/>
                            </w:rPr>
                            <w:t xml:space="preserve">IHR </w:t>
                          </w:r>
                          <w:r w:rsidRPr="00495CD9">
                            <w:rPr>
                              <w:rFonts w:ascii="Arial" w:hAnsi="Arial" w:cs="Arial"/>
                              <w:color w:val="666666"/>
                              <w:sz w:val="18"/>
                              <w:szCs w:val="20"/>
                            </w:rPr>
                            <w:t>HTA)</w:t>
                          </w:r>
                          <w:r w:rsidR="00625693" w:rsidRPr="00495CD9">
                            <w:rPr>
                              <w:rFonts w:ascii="Arial" w:hAnsi="Arial" w:cs="Arial"/>
                              <w:color w:val="666666"/>
                              <w:sz w:val="18"/>
                              <w:szCs w:val="20"/>
                            </w:rPr>
                            <w:t xml:space="preserve"> (project number</w:t>
                          </w:r>
                          <w:r w:rsidRPr="00495CD9">
                            <w:rPr>
                              <w:rFonts w:ascii="Arial" w:hAnsi="Arial" w:cs="Arial"/>
                              <w:color w:val="666666"/>
                              <w:sz w:val="18"/>
                              <w:szCs w:val="20"/>
                            </w:rPr>
                            <w:t xml:space="preserve"> 14/182/07</w:t>
                          </w:r>
                          <w:r w:rsidR="00625693" w:rsidRPr="00495CD9">
                            <w:rPr>
                              <w:rFonts w:ascii="Arial" w:hAnsi="Arial" w:cs="Arial"/>
                              <w:color w:val="666666"/>
                              <w:sz w:val="18"/>
                              <w:szCs w:val="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AC0B2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53.25pt;margin-top:8.7pt;width:447pt;height:30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" stroked="f">
              <v:textbox>
                <w:txbxContent>
                  <w:p w14:paraId="2D06E940" w14:textId="1EC3260A" w:rsidR="00625693" w:rsidRPr="00495CD9" w:rsidRDefault="00495CD9" w:rsidP="00625693">
                    <w:pPr>
                      <w:rPr>
                        <w:sz w:val="20"/>
                      </w:rPr>
                    </w:pPr>
                    <w:r w:rsidRPr="00495CD9">
                      <w:rPr>
                        <w:rFonts w:ascii="Arial" w:hAnsi="Arial" w:cs="Arial"/>
                        <w:color w:val="666666"/>
                        <w:sz w:val="18"/>
                        <w:szCs w:val="20"/>
                      </w:rPr>
                      <w:t xml:space="preserve">This </w:t>
                    </w:r>
                    <w:r w:rsidR="00625693" w:rsidRPr="00495CD9">
                      <w:rPr>
                        <w:rFonts w:ascii="Arial" w:hAnsi="Arial" w:cs="Arial"/>
                        <w:color w:val="666666"/>
                        <w:sz w:val="18"/>
                        <w:szCs w:val="20"/>
                      </w:rPr>
                      <w:t>study was funded by the N</w:t>
                    </w:r>
                    <w:r w:rsidRPr="00495CD9">
                      <w:rPr>
                        <w:rFonts w:ascii="Arial" w:hAnsi="Arial" w:cs="Arial"/>
                        <w:color w:val="666666"/>
                        <w:sz w:val="18"/>
                        <w:szCs w:val="20"/>
                      </w:rPr>
                      <w:t>ational Institute for Health Research Health Technology (N</w:t>
                    </w:r>
                    <w:r w:rsidR="00625693" w:rsidRPr="00495CD9">
                      <w:rPr>
                        <w:rFonts w:ascii="Arial" w:hAnsi="Arial" w:cs="Arial"/>
                        <w:color w:val="666666"/>
                        <w:sz w:val="18"/>
                        <w:szCs w:val="20"/>
                      </w:rPr>
                      <w:t xml:space="preserve">IHR </w:t>
                    </w:r>
                    <w:r w:rsidRPr="00495CD9">
                      <w:rPr>
                        <w:rFonts w:ascii="Arial" w:hAnsi="Arial" w:cs="Arial"/>
                        <w:color w:val="666666"/>
                        <w:sz w:val="18"/>
                        <w:szCs w:val="20"/>
                      </w:rPr>
                      <w:t>HTA)</w:t>
                    </w:r>
                    <w:r w:rsidR="00625693" w:rsidRPr="00495CD9">
                      <w:rPr>
                        <w:rFonts w:ascii="Arial" w:hAnsi="Arial" w:cs="Arial"/>
                        <w:color w:val="666666"/>
                        <w:sz w:val="18"/>
                        <w:szCs w:val="20"/>
                      </w:rPr>
                      <w:t xml:space="preserve"> (project number</w:t>
                    </w:r>
                    <w:r w:rsidRPr="00495CD9">
                      <w:rPr>
                        <w:rFonts w:ascii="Arial" w:hAnsi="Arial" w:cs="Arial"/>
                        <w:color w:val="666666"/>
                        <w:sz w:val="18"/>
                        <w:szCs w:val="20"/>
                      </w:rPr>
                      <w:t xml:space="preserve"> 14/182/07</w:t>
                    </w:r>
                    <w:r w:rsidR="00625693" w:rsidRPr="00495CD9">
                      <w:rPr>
                        <w:rFonts w:ascii="Arial" w:hAnsi="Arial" w:cs="Arial"/>
                        <w:color w:val="666666"/>
                        <w:sz w:val="18"/>
                        <w:szCs w:val="20"/>
                      </w:rPr>
                      <w:t>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E16E71">
      <w:rPr>
        <w:noProof/>
      </w:rPr>
      <w:drawing>
        <wp:anchor distT="0" distB="0" distL="114300" distR="114300" simplePos="0" relativeHeight="251658240" behindDoc="0" locked="0" layoutInCell="1" allowOverlap="1" wp14:anchorId="669EB7E8" wp14:editId="6CDD1445">
          <wp:simplePos x="0" y="0"/>
          <wp:positionH relativeFrom="margin">
            <wp:posOffset>5010150</wp:posOffset>
          </wp:positionH>
          <wp:positionV relativeFrom="paragraph">
            <wp:posOffset>24130</wp:posOffset>
          </wp:positionV>
          <wp:extent cx="1255808" cy="523875"/>
          <wp:effectExtent l="0" t="0" r="1905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617" b="-9416"/>
                  <a:stretch/>
                </pic:blipFill>
                <pic:spPr bwMode="auto">
                  <a:xfrm>
                    <a:off x="0" y="0"/>
                    <a:ext cx="1255808" cy="5238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2ED00" w14:textId="77777777" w:rsidR="00E16E71" w:rsidRDefault="00E16E71" w:rsidP="00E765E8">
      <w:pPr>
        <w:spacing w:after="0" w:line="240" w:lineRule="auto"/>
      </w:pPr>
      <w:r>
        <w:separator/>
      </w:r>
    </w:p>
  </w:footnote>
  <w:footnote w:type="continuationSeparator" w:id="0">
    <w:p w14:paraId="5B8F361B" w14:textId="77777777" w:rsidR="00E16E71" w:rsidRDefault="00E16E71" w:rsidP="00E765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5C4"/>
    <w:rsid w:val="00007AF7"/>
    <w:rsid w:val="00012E93"/>
    <w:rsid w:val="00012F35"/>
    <w:rsid w:val="000132E5"/>
    <w:rsid w:val="00030375"/>
    <w:rsid w:val="0004340F"/>
    <w:rsid w:val="0005511B"/>
    <w:rsid w:val="00071719"/>
    <w:rsid w:val="00077475"/>
    <w:rsid w:val="000828C5"/>
    <w:rsid w:val="000C282B"/>
    <w:rsid w:val="000C748C"/>
    <w:rsid w:val="000D13C8"/>
    <w:rsid w:val="000E2389"/>
    <w:rsid w:val="001001ED"/>
    <w:rsid w:val="001133C0"/>
    <w:rsid w:val="001730E5"/>
    <w:rsid w:val="0019434E"/>
    <w:rsid w:val="00196382"/>
    <w:rsid w:val="001B1389"/>
    <w:rsid w:val="001B3511"/>
    <w:rsid w:val="001C034A"/>
    <w:rsid w:val="001C4825"/>
    <w:rsid w:val="001D44C0"/>
    <w:rsid w:val="001E21FF"/>
    <w:rsid w:val="0022559E"/>
    <w:rsid w:val="00251F3C"/>
    <w:rsid w:val="002604AC"/>
    <w:rsid w:val="00266B86"/>
    <w:rsid w:val="0027064A"/>
    <w:rsid w:val="002C5BAA"/>
    <w:rsid w:val="002F3243"/>
    <w:rsid w:val="002F708E"/>
    <w:rsid w:val="00347F5F"/>
    <w:rsid w:val="00350B26"/>
    <w:rsid w:val="003512C2"/>
    <w:rsid w:val="00356A79"/>
    <w:rsid w:val="00356EB0"/>
    <w:rsid w:val="003A361B"/>
    <w:rsid w:val="003C755E"/>
    <w:rsid w:val="003E1B30"/>
    <w:rsid w:val="003E54DE"/>
    <w:rsid w:val="00406FE8"/>
    <w:rsid w:val="00413001"/>
    <w:rsid w:val="00417C44"/>
    <w:rsid w:val="004242A5"/>
    <w:rsid w:val="004749EC"/>
    <w:rsid w:val="0048198F"/>
    <w:rsid w:val="00495CD9"/>
    <w:rsid w:val="004B1742"/>
    <w:rsid w:val="004E184C"/>
    <w:rsid w:val="004E36B9"/>
    <w:rsid w:val="004F59EC"/>
    <w:rsid w:val="00514123"/>
    <w:rsid w:val="00534E09"/>
    <w:rsid w:val="00543215"/>
    <w:rsid w:val="0056030E"/>
    <w:rsid w:val="0056202E"/>
    <w:rsid w:val="005675F9"/>
    <w:rsid w:val="0057194D"/>
    <w:rsid w:val="00572602"/>
    <w:rsid w:val="005844C5"/>
    <w:rsid w:val="0059354A"/>
    <w:rsid w:val="005A3968"/>
    <w:rsid w:val="005C660C"/>
    <w:rsid w:val="005D5380"/>
    <w:rsid w:val="005F0AC0"/>
    <w:rsid w:val="005F36F8"/>
    <w:rsid w:val="006236C0"/>
    <w:rsid w:val="00625693"/>
    <w:rsid w:val="006339FE"/>
    <w:rsid w:val="00636E63"/>
    <w:rsid w:val="006423B3"/>
    <w:rsid w:val="00651BED"/>
    <w:rsid w:val="00663EBC"/>
    <w:rsid w:val="00684D69"/>
    <w:rsid w:val="0069742A"/>
    <w:rsid w:val="006A0108"/>
    <w:rsid w:val="006C3AF2"/>
    <w:rsid w:val="006E5704"/>
    <w:rsid w:val="00727095"/>
    <w:rsid w:val="00744EF2"/>
    <w:rsid w:val="00776625"/>
    <w:rsid w:val="00777440"/>
    <w:rsid w:val="00791538"/>
    <w:rsid w:val="007A71A8"/>
    <w:rsid w:val="007A72DE"/>
    <w:rsid w:val="007A7DCC"/>
    <w:rsid w:val="007F7A65"/>
    <w:rsid w:val="0080230E"/>
    <w:rsid w:val="008161CB"/>
    <w:rsid w:val="00827051"/>
    <w:rsid w:val="00856150"/>
    <w:rsid w:val="00856D97"/>
    <w:rsid w:val="0086534A"/>
    <w:rsid w:val="00866808"/>
    <w:rsid w:val="00870566"/>
    <w:rsid w:val="00872A50"/>
    <w:rsid w:val="008847B2"/>
    <w:rsid w:val="00885116"/>
    <w:rsid w:val="00886832"/>
    <w:rsid w:val="008B29F4"/>
    <w:rsid w:val="008F2803"/>
    <w:rsid w:val="008F6B7B"/>
    <w:rsid w:val="00923DB1"/>
    <w:rsid w:val="009316AF"/>
    <w:rsid w:val="00940B8F"/>
    <w:rsid w:val="009652DB"/>
    <w:rsid w:val="009719BF"/>
    <w:rsid w:val="00983461"/>
    <w:rsid w:val="009C544F"/>
    <w:rsid w:val="009D0377"/>
    <w:rsid w:val="009D497D"/>
    <w:rsid w:val="009E79F0"/>
    <w:rsid w:val="00A507F6"/>
    <w:rsid w:val="00A622F9"/>
    <w:rsid w:val="00A85F3C"/>
    <w:rsid w:val="00AA0D10"/>
    <w:rsid w:val="00AA22AF"/>
    <w:rsid w:val="00AB3D0C"/>
    <w:rsid w:val="00B126A5"/>
    <w:rsid w:val="00B13074"/>
    <w:rsid w:val="00B42894"/>
    <w:rsid w:val="00B53DE4"/>
    <w:rsid w:val="00B64D77"/>
    <w:rsid w:val="00B65E66"/>
    <w:rsid w:val="00B75779"/>
    <w:rsid w:val="00B75942"/>
    <w:rsid w:val="00B8578B"/>
    <w:rsid w:val="00B9011B"/>
    <w:rsid w:val="00BD19C8"/>
    <w:rsid w:val="00BE72E2"/>
    <w:rsid w:val="00BF35C3"/>
    <w:rsid w:val="00C065AB"/>
    <w:rsid w:val="00C06F90"/>
    <w:rsid w:val="00C25836"/>
    <w:rsid w:val="00C26EF8"/>
    <w:rsid w:val="00C304F2"/>
    <w:rsid w:val="00C3398C"/>
    <w:rsid w:val="00C3568F"/>
    <w:rsid w:val="00C415C4"/>
    <w:rsid w:val="00C45C5B"/>
    <w:rsid w:val="00C469DE"/>
    <w:rsid w:val="00C47657"/>
    <w:rsid w:val="00C525C3"/>
    <w:rsid w:val="00C63725"/>
    <w:rsid w:val="00C83E9B"/>
    <w:rsid w:val="00C93AA5"/>
    <w:rsid w:val="00C9462B"/>
    <w:rsid w:val="00CA3972"/>
    <w:rsid w:val="00CC0FBF"/>
    <w:rsid w:val="00CC2B88"/>
    <w:rsid w:val="00CF0250"/>
    <w:rsid w:val="00D06369"/>
    <w:rsid w:val="00D3498B"/>
    <w:rsid w:val="00D65859"/>
    <w:rsid w:val="00D66EA8"/>
    <w:rsid w:val="00D70C70"/>
    <w:rsid w:val="00D8068B"/>
    <w:rsid w:val="00D81647"/>
    <w:rsid w:val="00D85895"/>
    <w:rsid w:val="00DB6723"/>
    <w:rsid w:val="00E16E71"/>
    <w:rsid w:val="00E40D5A"/>
    <w:rsid w:val="00E50992"/>
    <w:rsid w:val="00E66EBA"/>
    <w:rsid w:val="00E74895"/>
    <w:rsid w:val="00E765E8"/>
    <w:rsid w:val="00EB2842"/>
    <w:rsid w:val="00EB4E3A"/>
    <w:rsid w:val="00EB6A8F"/>
    <w:rsid w:val="00F00C13"/>
    <w:rsid w:val="00F22A83"/>
    <w:rsid w:val="00F32446"/>
    <w:rsid w:val="00F34A84"/>
    <w:rsid w:val="00F439BC"/>
    <w:rsid w:val="00F60919"/>
    <w:rsid w:val="00F74526"/>
    <w:rsid w:val="00F76C54"/>
    <w:rsid w:val="00FB1532"/>
    <w:rsid w:val="00FD38CE"/>
    <w:rsid w:val="00FE3E98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20CD17BB"/>
  <w15:docId w15:val="{135BC51F-34A4-4CE9-B2A6-17270E243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6E63"/>
    <w:rPr>
      <w:rFonts w:eastAsiaTheme="minorEastAsia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65E8"/>
    <w:pPr>
      <w:keepNext/>
      <w:spacing w:before="600" w:after="60" w:line="240" w:lineRule="auto"/>
      <w:ind w:left="928" w:hanging="360"/>
      <w:jc w:val="both"/>
      <w:outlineLvl w:val="0"/>
    </w:pPr>
    <w:rPr>
      <w:rFonts w:ascii="Arial" w:eastAsia="Cambria" w:hAnsi="Arial" w:cs="Arial"/>
      <w:b/>
      <w:bCs/>
      <w:kern w:val="32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15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351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065AB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89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89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06F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6F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6FE8"/>
    <w:rPr>
      <w:rFonts w:eastAsiaTheme="minorEastAsia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6F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6FE8"/>
    <w:rPr>
      <w:rFonts w:eastAsiaTheme="minorEastAsia"/>
      <w:b/>
      <w:bCs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E765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65E8"/>
    <w:rPr>
      <w:rFonts w:eastAsiaTheme="minorEastAsia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765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65E8"/>
    <w:rPr>
      <w:rFonts w:eastAsiaTheme="minorEastAsia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E765E8"/>
    <w:rPr>
      <w:rFonts w:ascii="Arial" w:eastAsia="Cambria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719">
      <w:bodyDiv w:val="1"/>
      <w:marLeft w:val="67"/>
      <w:marRight w:val="67"/>
      <w:marTop w:val="67"/>
      <w:marBottom w:val="1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8944E-BA22-46B8-BB40-B972D7606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London School of Hygiene &amp; Tropical Medicine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Rebecca Matthews</dc:creator>
  <cp:lastModifiedBy>Cari  Free</cp:lastModifiedBy>
  <cp:revision>2</cp:revision>
  <cp:lastPrinted>2018-05-11T14:52:00Z</cp:lastPrinted>
  <dcterms:created xsi:type="dcterms:W3CDTF">2022-08-01T09:43:00Z</dcterms:created>
  <dcterms:modified xsi:type="dcterms:W3CDTF">2022-08-01T09:43:00Z</dcterms:modified>
</cp:coreProperties>
</file>